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FC4" w:rsidRPr="00A0797B" w:rsidRDefault="007316D4" w:rsidP="007316D4">
      <w:pPr>
        <w:bidi/>
        <w:rPr>
          <w:rFonts w:cs="B Nazanin" w:hint="cs"/>
          <w:rtl/>
          <w:lang w:bidi="fa-IR"/>
        </w:rPr>
      </w:pPr>
      <w:bookmarkStart w:id="0" w:name="_GoBack"/>
      <w:r w:rsidRPr="00A0797B">
        <w:rPr>
          <w:rFonts w:cs="B Nazanin" w:hint="cs"/>
          <w:rtl/>
          <w:lang w:bidi="fa-IR"/>
        </w:rPr>
        <w:t xml:space="preserve">تحلیل تکنیکی بیت کوین </w:t>
      </w:r>
    </w:p>
    <w:p w:rsidR="007316D4" w:rsidRPr="00A0797B" w:rsidRDefault="007316D4" w:rsidP="007316D4">
      <w:pPr>
        <w:bidi/>
        <w:rPr>
          <w:rFonts w:cs="B Nazanin"/>
          <w:rtl/>
          <w:lang w:bidi="fa-IR"/>
        </w:rPr>
      </w:pPr>
      <w:r w:rsidRPr="00A0797B">
        <w:rPr>
          <w:rFonts w:cs="B Nazanin" w:hint="cs"/>
          <w:rtl/>
          <w:lang w:bidi="fa-IR"/>
        </w:rPr>
        <w:t>همانطور که در تحلیل قبل اشاره شد پس از</w:t>
      </w:r>
      <w:r w:rsidR="00A0797B" w:rsidRPr="00A0797B">
        <w:rPr>
          <w:rFonts w:cs="B Nazanin" w:hint="cs"/>
          <w:rtl/>
          <w:lang w:bidi="fa-IR"/>
        </w:rPr>
        <w:t xml:space="preserve"> </w:t>
      </w:r>
      <w:r w:rsidRPr="00A0797B">
        <w:rPr>
          <w:rFonts w:cs="B Nazanin" w:hint="cs"/>
          <w:rtl/>
          <w:lang w:bidi="fa-IR"/>
        </w:rPr>
        <w:t>شکسته شدن خط گردن آرایش سرو شانه، شاهد</w:t>
      </w:r>
      <w:r w:rsidR="00A0797B" w:rsidRPr="00A0797B">
        <w:rPr>
          <w:rFonts w:cs="B Nazanin" w:hint="cs"/>
          <w:rtl/>
          <w:lang w:bidi="fa-IR"/>
        </w:rPr>
        <w:t xml:space="preserve"> </w:t>
      </w:r>
      <w:r w:rsidRPr="00A0797B">
        <w:rPr>
          <w:rFonts w:cs="B Nazanin" w:hint="cs"/>
          <w:rtl/>
          <w:lang w:bidi="fa-IR"/>
        </w:rPr>
        <w:t xml:space="preserve">افزایش تقاضای خوب در این ارز دیجیتال هستیم. بنظر می رسد هدف نشان داده شده کماکان معتبر است و سطح حمایت کلیدی محدوده قیمتی </w:t>
      </w:r>
      <w:r w:rsidR="00A0797B" w:rsidRPr="00A0797B">
        <w:rPr>
          <w:rFonts w:cs="B Nazanin" w:hint="cs"/>
          <w:rtl/>
          <w:lang w:bidi="fa-IR"/>
        </w:rPr>
        <w:t xml:space="preserve">7500 دلار است و تا زمانی که وارد حریم موج 1 نشود هدف نشان داده شده برای موج 3 معتبر است. </w:t>
      </w:r>
    </w:p>
    <w:bookmarkEnd w:id="0"/>
    <w:p w:rsidR="00A0797B" w:rsidRPr="00A0797B" w:rsidRDefault="00A0797B" w:rsidP="00A0797B">
      <w:pPr>
        <w:bidi/>
        <w:rPr>
          <w:rFonts w:cs="B Nazanin" w:hint="cs"/>
          <w:rtl/>
          <w:lang w:bidi="fa-IR"/>
        </w:rPr>
      </w:pPr>
    </w:p>
    <w:sectPr w:rsidR="00A0797B" w:rsidRPr="00A07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D4"/>
    <w:rsid w:val="007316D4"/>
    <w:rsid w:val="00A0797B"/>
    <w:rsid w:val="00D2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3D34"/>
  <w15:chartTrackingRefBased/>
  <w15:docId w15:val="{3E8D29D1-B9B2-4962-AD6E-0D5E9704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Azadi</dc:creator>
  <cp:keywords/>
  <dc:description/>
  <cp:lastModifiedBy>Nima Azadi</cp:lastModifiedBy>
  <cp:revision>1</cp:revision>
  <dcterms:created xsi:type="dcterms:W3CDTF">2018-07-24T11:41:00Z</dcterms:created>
  <dcterms:modified xsi:type="dcterms:W3CDTF">2018-07-24T11:51:00Z</dcterms:modified>
</cp:coreProperties>
</file>